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E1" w:rsidRDefault="00AD553D" w:rsidP="00FD7B4C">
      <w:pPr>
        <w:jc w:val="right"/>
        <w:rPr>
          <w:sz w:val="26"/>
          <w:szCs w:val="26"/>
        </w:rPr>
      </w:pPr>
      <w:r>
        <w:t xml:space="preserve"> </w:t>
      </w:r>
      <w:r w:rsidR="003057E1" w:rsidRPr="00252BC6">
        <w:t xml:space="preserve">          </w:t>
      </w:r>
      <w:r w:rsidR="003057E1" w:rsidRPr="00252BC6">
        <w:tab/>
      </w:r>
      <w:r w:rsidR="003057E1">
        <w:rPr>
          <w:sz w:val="26"/>
          <w:szCs w:val="26"/>
        </w:rPr>
        <w:tab/>
      </w:r>
      <w:r w:rsidR="003057E1">
        <w:rPr>
          <w:sz w:val="26"/>
          <w:szCs w:val="26"/>
        </w:rPr>
        <w:tab/>
      </w:r>
    </w:p>
    <w:p w:rsidR="003057E1" w:rsidRDefault="003057E1" w:rsidP="003057E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3057E1" w:rsidTr="00B2358A">
        <w:trPr>
          <w:jc w:val="center"/>
        </w:trPr>
        <w:tc>
          <w:tcPr>
            <w:tcW w:w="9195" w:type="dxa"/>
          </w:tcPr>
          <w:p w:rsidR="003057E1" w:rsidRPr="007E677B" w:rsidRDefault="003057E1" w:rsidP="00B2358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57E1" w:rsidRPr="007E677B" w:rsidRDefault="003057E1" w:rsidP="00B2358A">
            <w:pPr>
              <w:pStyle w:val="a3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E677B">
              <w:rPr>
                <w:rFonts w:ascii="Times New Roman" w:hAnsi="Times New Roman"/>
                <w:sz w:val="36"/>
                <w:szCs w:val="36"/>
              </w:rPr>
              <w:t>СОВЕТ ДЕПУТАТОВ</w:t>
            </w:r>
          </w:p>
          <w:p w:rsidR="003057E1" w:rsidRPr="007E677B" w:rsidRDefault="003057E1" w:rsidP="00B2358A">
            <w:pPr>
              <w:pStyle w:val="a3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E677B">
              <w:rPr>
                <w:rFonts w:ascii="Times New Roman" w:hAnsi="Times New Roman"/>
                <w:sz w:val="36"/>
                <w:szCs w:val="36"/>
              </w:rPr>
              <w:t>Теренкульского СЕЛЬСКОГО ПОСЕЛЕНИЯ</w:t>
            </w:r>
          </w:p>
          <w:p w:rsidR="003057E1" w:rsidRPr="007E677B" w:rsidRDefault="003057E1" w:rsidP="00B2358A">
            <w:pPr>
              <w:pStyle w:val="a3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057E1" w:rsidRPr="007E677B" w:rsidRDefault="003057E1" w:rsidP="00B2358A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7E677B">
              <w:rPr>
                <w:rFonts w:ascii="Times New Roman" w:hAnsi="Times New Roman"/>
                <w:sz w:val="36"/>
                <w:szCs w:val="36"/>
              </w:rPr>
              <w:t>Р</w:t>
            </w:r>
            <w:proofErr w:type="gramEnd"/>
            <w:r w:rsidRPr="007E677B">
              <w:rPr>
                <w:rFonts w:ascii="Times New Roman" w:hAnsi="Times New Roman"/>
                <w:sz w:val="36"/>
                <w:szCs w:val="36"/>
              </w:rPr>
              <w:t xml:space="preserve"> Е Ш Е Н И Е</w:t>
            </w:r>
          </w:p>
          <w:p w:rsidR="003057E1" w:rsidRPr="007E677B" w:rsidRDefault="003057E1" w:rsidP="00B2358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057E1" w:rsidRPr="007E677B" w:rsidRDefault="00094294" w:rsidP="00B2358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950CE3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17.11.</w:t>
            </w:r>
            <w:r w:rsidR="00EA71B4">
              <w:rPr>
                <w:rFonts w:ascii="Times New Roman" w:hAnsi="Times New Roman"/>
                <w:sz w:val="28"/>
              </w:rPr>
              <w:t>2016 г</w:t>
            </w:r>
            <w:r w:rsidR="00950CE3">
              <w:rPr>
                <w:rFonts w:ascii="Times New Roman" w:hAnsi="Times New Roman"/>
                <w:sz w:val="28"/>
              </w:rPr>
              <w:t xml:space="preserve">                       № </w:t>
            </w:r>
            <w:r w:rsidR="00FD7B4C">
              <w:rPr>
                <w:rFonts w:ascii="Times New Roman" w:hAnsi="Times New Roman"/>
                <w:sz w:val="28"/>
              </w:rPr>
              <w:t>2</w:t>
            </w:r>
            <w:r w:rsidR="00190318">
              <w:rPr>
                <w:rFonts w:ascii="Times New Roman" w:hAnsi="Times New Roman"/>
                <w:sz w:val="28"/>
              </w:rPr>
              <w:t>9</w:t>
            </w:r>
          </w:p>
          <w:p w:rsidR="003057E1" w:rsidRPr="007E677B" w:rsidRDefault="003057E1" w:rsidP="00B235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3057E1" w:rsidRDefault="003057E1" w:rsidP="003057E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057E1" w:rsidRDefault="003057E1" w:rsidP="003057E1">
      <w:pPr>
        <w:rPr>
          <w:sz w:val="28"/>
          <w:szCs w:val="28"/>
        </w:rPr>
      </w:pPr>
      <w:r>
        <w:rPr>
          <w:sz w:val="28"/>
          <w:szCs w:val="28"/>
        </w:rPr>
        <w:t>в Устав  Теренкульского сельского поселения</w:t>
      </w:r>
    </w:p>
    <w:p w:rsidR="003057E1" w:rsidRDefault="003057E1" w:rsidP="003057E1">
      <w:pPr>
        <w:rPr>
          <w:rFonts w:ascii="Verdana" w:hAnsi="Verdana"/>
          <w:sz w:val="28"/>
          <w:szCs w:val="28"/>
          <w:lang w:eastAsia="en-US"/>
        </w:rPr>
      </w:pPr>
    </w:p>
    <w:p w:rsidR="003057E1" w:rsidRDefault="003057E1" w:rsidP="003057E1">
      <w:pPr>
        <w:rPr>
          <w:rFonts w:ascii="Verdana" w:hAnsi="Verdana"/>
          <w:sz w:val="28"/>
          <w:szCs w:val="28"/>
          <w:lang w:eastAsia="en-US"/>
        </w:rPr>
      </w:pPr>
    </w:p>
    <w:p w:rsidR="003057E1" w:rsidRDefault="003057E1" w:rsidP="003057E1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Теренкульского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3057E1" w:rsidRPr="00D50EAD" w:rsidRDefault="003057E1" w:rsidP="003057E1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3057E1" w:rsidRDefault="003057E1" w:rsidP="003057E1">
      <w:pPr>
        <w:ind w:firstLine="540"/>
        <w:jc w:val="both"/>
        <w:rPr>
          <w:sz w:val="28"/>
          <w:szCs w:val="28"/>
        </w:rPr>
      </w:pPr>
      <w:r w:rsidRPr="00D50EA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Теренкульского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094294" w:rsidRDefault="00950CE3" w:rsidP="00950CE3">
      <w:pPr>
        <w:rPr>
          <w:sz w:val="28"/>
          <w:szCs w:val="28"/>
        </w:rPr>
      </w:pPr>
      <w:r w:rsidRPr="007D2CD4">
        <w:rPr>
          <w:sz w:val="28"/>
          <w:szCs w:val="28"/>
        </w:rPr>
        <w:t xml:space="preserve">      </w:t>
      </w:r>
    </w:p>
    <w:p w:rsidR="00950CE3" w:rsidRPr="007D2CD4" w:rsidRDefault="00094294" w:rsidP="00950CE3">
      <w:pPr>
        <w:rPr>
          <w:sz w:val="28"/>
        </w:rPr>
      </w:pPr>
      <w:r>
        <w:rPr>
          <w:sz w:val="28"/>
          <w:szCs w:val="28"/>
        </w:rPr>
        <w:t xml:space="preserve">        </w:t>
      </w:r>
      <w:r w:rsidR="003057E1" w:rsidRPr="007D2CD4">
        <w:rPr>
          <w:sz w:val="28"/>
          <w:szCs w:val="28"/>
        </w:rPr>
        <w:t>2.</w:t>
      </w:r>
      <w:r>
        <w:rPr>
          <w:sz w:val="28"/>
        </w:rPr>
        <w:t xml:space="preserve"> </w:t>
      </w:r>
      <w:r w:rsidR="00950CE3" w:rsidRPr="007D2CD4">
        <w:rPr>
          <w:sz w:val="28"/>
        </w:rPr>
        <w:t>Настоящее решение подлежит обнародованию на информационных стендах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057E1" w:rsidRDefault="003057E1" w:rsidP="003057E1">
      <w:pPr>
        <w:ind w:firstLine="540"/>
        <w:jc w:val="both"/>
        <w:rPr>
          <w:sz w:val="28"/>
          <w:szCs w:val="28"/>
        </w:rPr>
      </w:pPr>
    </w:p>
    <w:p w:rsidR="003057E1" w:rsidRDefault="003057E1" w:rsidP="00305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094294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3057E1" w:rsidRDefault="003057E1" w:rsidP="003057E1">
      <w:pPr>
        <w:jc w:val="both"/>
        <w:rPr>
          <w:sz w:val="28"/>
          <w:szCs w:val="28"/>
        </w:rPr>
      </w:pPr>
    </w:p>
    <w:p w:rsidR="003057E1" w:rsidRDefault="003057E1" w:rsidP="003057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57E1" w:rsidRDefault="003057E1" w:rsidP="003057E1">
      <w:pPr>
        <w:jc w:val="both"/>
        <w:rPr>
          <w:sz w:val="28"/>
          <w:szCs w:val="28"/>
        </w:rPr>
      </w:pPr>
    </w:p>
    <w:p w:rsidR="003057E1" w:rsidRDefault="003057E1" w:rsidP="00305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057E1" w:rsidRDefault="00950CE3" w:rsidP="003057E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057E1">
        <w:rPr>
          <w:sz w:val="28"/>
          <w:szCs w:val="28"/>
        </w:rPr>
        <w:t xml:space="preserve">епутатов Теренкульского сельского </w:t>
      </w:r>
      <w:r>
        <w:rPr>
          <w:sz w:val="28"/>
          <w:szCs w:val="28"/>
        </w:rPr>
        <w:t xml:space="preserve">                     </w:t>
      </w:r>
      <w:r w:rsidR="002844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Синицына О.А.</w:t>
      </w:r>
    </w:p>
    <w:p w:rsidR="003057E1" w:rsidRPr="00AE094D" w:rsidRDefault="003057E1" w:rsidP="003057E1">
      <w:pPr>
        <w:jc w:val="both"/>
        <w:rPr>
          <w:sz w:val="14"/>
          <w:szCs w:val="14"/>
          <w:vertAlign w:val="subscript"/>
        </w:rPr>
      </w:pPr>
      <w:r>
        <w:rPr>
          <w:sz w:val="28"/>
          <w:szCs w:val="28"/>
        </w:rPr>
        <w:t xml:space="preserve">поселения                                                                                         </w:t>
      </w:r>
      <w:r w:rsidR="00950CE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AE094D">
        <w:rPr>
          <w:sz w:val="14"/>
          <w:szCs w:val="14"/>
        </w:rPr>
        <w:t xml:space="preserve">              </w:t>
      </w: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both"/>
        <w:rPr>
          <w:sz w:val="14"/>
          <w:szCs w:val="14"/>
        </w:rPr>
      </w:pPr>
    </w:p>
    <w:p w:rsidR="003057E1" w:rsidRDefault="003057E1" w:rsidP="003057E1">
      <w:pPr>
        <w:jc w:val="right"/>
        <w:rPr>
          <w:sz w:val="28"/>
          <w:szCs w:val="28"/>
        </w:rPr>
      </w:pPr>
    </w:p>
    <w:p w:rsidR="00950CE3" w:rsidRDefault="00950CE3" w:rsidP="003057E1">
      <w:pPr>
        <w:jc w:val="right"/>
        <w:rPr>
          <w:sz w:val="28"/>
          <w:szCs w:val="28"/>
        </w:rPr>
      </w:pPr>
    </w:p>
    <w:p w:rsidR="003057E1" w:rsidRDefault="003057E1" w:rsidP="003057E1">
      <w:pPr>
        <w:jc w:val="right"/>
        <w:rPr>
          <w:sz w:val="28"/>
          <w:szCs w:val="28"/>
        </w:rPr>
      </w:pPr>
    </w:p>
    <w:p w:rsidR="00753A05" w:rsidRDefault="00753A05" w:rsidP="003057E1">
      <w:pPr>
        <w:jc w:val="right"/>
        <w:rPr>
          <w:sz w:val="28"/>
          <w:szCs w:val="28"/>
        </w:rPr>
      </w:pPr>
    </w:p>
    <w:p w:rsidR="003057E1" w:rsidRPr="00753A05" w:rsidRDefault="003057E1" w:rsidP="003057E1">
      <w:pPr>
        <w:jc w:val="right"/>
      </w:pPr>
      <w:r w:rsidRPr="00753A05">
        <w:lastRenderedPageBreak/>
        <w:t>Приложение</w:t>
      </w:r>
    </w:p>
    <w:p w:rsidR="003057E1" w:rsidRPr="00753A05" w:rsidRDefault="003057E1" w:rsidP="003057E1">
      <w:pPr>
        <w:jc w:val="right"/>
      </w:pPr>
      <w:r w:rsidRPr="00753A05">
        <w:t xml:space="preserve">                                                                                              к решению Совета депутатов</w:t>
      </w:r>
    </w:p>
    <w:p w:rsidR="003057E1" w:rsidRPr="00753A05" w:rsidRDefault="003057E1" w:rsidP="003057E1">
      <w:pPr>
        <w:jc w:val="right"/>
      </w:pPr>
      <w:r w:rsidRPr="00753A05">
        <w:t xml:space="preserve">                                                                                           Теренкульского сельского поселения</w:t>
      </w:r>
    </w:p>
    <w:p w:rsidR="003057E1" w:rsidRPr="00753A05" w:rsidRDefault="003057E1" w:rsidP="003057E1">
      <w:pPr>
        <w:jc w:val="right"/>
      </w:pPr>
      <w:r w:rsidRPr="00753A05">
        <w:t xml:space="preserve">                                                                     </w:t>
      </w:r>
      <w:r w:rsidR="00950CE3" w:rsidRPr="00753A05">
        <w:t xml:space="preserve">                        №</w:t>
      </w:r>
      <w:r w:rsidR="00EA71B4" w:rsidRPr="00753A05">
        <w:t xml:space="preserve"> </w:t>
      </w:r>
      <w:r w:rsidR="00FD7B4C" w:rsidRPr="00753A05">
        <w:t>2</w:t>
      </w:r>
      <w:r w:rsidR="00190318" w:rsidRPr="00753A05">
        <w:t>9</w:t>
      </w:r>
      <w:r w:rsidR="00E02E84" w:rsidRPr="00753A05">
        <w:t xml:space="preserve"> от 17.11</w:t>
      </w:r>
      <w:r w:rsidRPr="00753A05">
        <w:t>.2016</w:t>
      </w:r>
    </w:p>
    <w:p w:rsidR="003057E1" w:rsidRDefault="003057E1" w:rsidP="003057E1">
      <w:pPr>
        <w:jc w:val="both"/>
        <w:rPr>
          <w:sz w:val="28"/>
          <w:szCs w:val="28"/>
        </w:rPr>
      </w:pPr>
    </w:p>
    <w:p w:rsidR="003057E1" w:rsidRDefault="003057E1" w:rsidP="003057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3057E1" w:rsidRDefault="003057E1" w:rsidP="003057E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Теренкульского сельского поселения</w:t>
      </w:r>
    </w:p>
    <w:p w:rsidR="005C7D7D" w:rsidRDefault="005C7D7D" w:rsidP="003057E1">
      <w:pPr>
        <w:jc w:val="center"/>
        <w:rPr>
          <w:sz w:val="28"/>
          <w:szCs w:val="28"/>
        </w:rPr>
      </w:pPr>
    </w:p>
    <w:p w:rsidR="005C7D7D" w:rsidRPr="005E650D" w:rsidRDefault="005E650D" w:rsidP="005E650D">
      <w:pPr>
        <w:pStyle w:val="aa"/>
        <w:numPr>
          <w:ilvl w:val="0"/>
          <w:numId w:val="1"/>
        </w:numPr>
        <w:spacing w:before="100" w:beforeAutospacing="1" w:after="100" w:afterAutospacing="1" w:line="270" w:lineRule="atLeast"/>
        <w:rPr>
          <w:color w:val="111111"/>
          <w:sz w:val="28"/>
          <w:szCs w:val="28"/>
        </w:rPr>
      </w:pPr>
      <w:r w:rsidRPr="005E650D">
        <w:rPr>
          <w:color w:val="111111"/>
          <w:sz w:val="28"/>
          <w:szCs w:val="28"/>
        </w:rPr>
        <w:t>Статью</w:t>
      </w:r>
      <w:r w:rsidR="005C7D7D" w:rsidRPr="005E650D">
        <w:rPr>
          <w:color w:val="111111"/>
          <w:sz w:val="28"/>
          <w:szCs w:val="28"/>
        </w:rPr>
        <w:t xml:space="preserve"> 15 </w:t>
      </w:r>
      <w:r w:rsidRPr="005E650D">
        <w:rPr>
          <w:color w:val="111111"/>
          <w:sz w:val="28"/>
          <w:szCs w:val="28"/>
        </w:rPr>
        <w:t>Устава изложить в следующей редакции:</w:t>
      </w:r>
    </w:p>
    <w:p w:rsidR="005E650D" w:rsidRPr="00723FD7" w:rsidRDefault="005E650D" w:rsidP="005C7D7D">
      <w:pPr>
        <w:spacing w:before="100" w:beforeAutospacing="1" w:after="100" w:afterAutospacing="1" w:line="27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«Статья 15 Опрос граждан</w:t>
      </w:r>
      <w:proofErr w:type="gramStart"/>
      <w:r>
        <w:rPr>
          <w:color w:val="111111"/>
          <w:sz w:val="28"/>
          <w:szCs w:val="28"/>
        </w:rPr>
        <w:t>.»</w:t>
      </w:r>
      <w:proofErr w:type="gramEnd"/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dst100351"/>
      <w:bookmarkEnd w:id="0"/>
      <w:r w:rsidRPr="00CA399F">
        <w:rPr>
          <w:sz w:val="28"/>
          <w:szCs w:val="28"/>
        </w:rPr>
        <w:t xml:space="preserve">1.Опрос граждан проводится на всей территории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>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2. </w:t>
      </w:r>
      <w:proofErr w:type="gramStart"/>
      <w:r w:rsidRPr="00CA399F">
        <w:rPr>
          <w:sz w:val="28"/>
          <w:szCs w:val="28"/>
        </w:rPr>
        <w:t xml:space="preserve">Порядок назначения и проведения опроса граждан определяется настоящим Уставом, нормативными правовыми актами Совета депутатов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>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3. Опрос граждан проводится по инициативе: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 xml:space="preserve">сельского поселения или главы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>сельского поселения – по вопросам местного значения;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органов государственной власти Челябинской области – для учета мнения граждан при принятии решений об изменении целевого назначения земель </w:t>
      </w:r>
      <w:r>
        <w:rPr>
          <w:sz w:val="28"/>
          <w:szCs w:val="28"/>
        </w:rPr>
        <w:t xml:space="preserve">Теренкульского сельского </w:t>
      </w:r>
      <w:r w:rsidRPr="00CA399F">
        <w:rPr>
          <w:sz w:val="28"/>
          <w:szCs w:val="28"/>
        </w:rPr>
        <w:t>поселения для объектов регионального и межрегионального значения.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4. Решение о назначении опроса граждан принимается Советом депутатов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 xml:space="preserve">сельского поселения в течение 30 дней со дня поступления инициативы о проведении опроса граждан. В нормативном правовом акте Совета депутатов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>сельского поселения о назначении опроса граждан устанавливаются: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1) дата и сроки проведения опроса граждан;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399F">
        <w:rPr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3) методика проведения опроса граждан;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4) форма опросного листа;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5) минимальная численность жителей муниципального образования, участвующих в опросе граждан.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lastRenderedPageBreak/>
        <w:t xml:space="preserve">6. Жители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 xml:space="preserve">сельского поселения должны быть проинформированы о проведении опроса граждан в порядке, определенном Советом депутатов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>сельского поселения, не менее чем за 10 дней до дня его проведения.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7. Методика проведения опроса граждан устанавливается нормативным правовым актом Совета депутатов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>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8. В целях организации проведения опроса граждан Советом депутатов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>сельского поселения формируется комиссия по проведению опроса граждан.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Порядок избрания и работы комиссии по проведению опроса граждан, численный состав комиссии определяются нормативным правовым актом Совета депутатов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>сельского поселения.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>сельского поселения.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 xml:space="preserve">сельского поселения в течение трех дней со дня получения результатов опроса граждан информирует главу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>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10. Результаты опроса граждан подлежат опубликованию (обнародованию) Советом депутатов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>сельского поселения не позднее 15 дней со дня определения результатов опроса граждан.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 xml:space="preserve">Теренкульского </w:t>
      </w:r>
      <w:r w:rsidRPr="00CA399F">
        <w:rPr>
          <w:sz w:val="28"/>
          <w:szCs w:val="28"/>
        </w:rPr>
        <w:t>сельского поселения – при проведении опроса по инициативе органов местного самоуправления;</w:t>
      </w:r>
    </w:p>
    <w:p w:rsidR="005E650D" w:rsidRPr="00CA399F" w:rsidRDefault="005E650D" w:rsidP="005E6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за счет средств бюджета Челябинской области – при проведении опроса по инициативе органов г</w:t>
      </w:r>
      <w:r w:rsidR="000B1879">
        <w:rPr>
          <w:sz w:val="28"/>
          <w:szCs w:val="28"/>
        </w:rPr>
        <w:t>осударственной власти области.</w:t>
      </w:r>
    </w:p>
    <w:p w:rsidR="003057E1" w:rsidRDefault="003057E1" w:rsidP="00E02E84">
      <w:pPr>
        <w:jc w:val="both"/>
        <w:rPr>
          <w:sz w:val="28"/>
          <w:szCs w:val="28"/>
          <w:lang w:eastAsia="en-US"/>
        </w:rPr>
      </w:pPr>
    </w:p>
    <w:p w:rsidR="003057E1" w:rsidRPr="000879EA" w:rsidRDefault="005E650D" w:rsidP="003057E1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  2.</w:t>
      </w:r>
      <w:r w:rsidR="003057E1">
        <w:rPr>
          <w:sz w:val="28"/>
          <w:szCs w:val="28"/>
          <w:lang w:eastAsia="en-US"/>
        </w:rPr>
        <w:t xml:space="preserve"> </w:t>
      </w:r>
      <w:r w:rsidR="00D449A2">
        <w:rPr>
          <w:sz w:val="28"/>
          <w:szCs w:val="28"/>
          <w:lang w:eastAsia="en-US"/>
        </w:rPr>
        <w:t>Подпункт 7 пункта 1 статьи 6</w:t>
      </w:r>
      <w:r w:rsidR="003057E1" w:rsidRPr="000879EA">
        <w:rPr>
          <w:sz w:val="28"/>
          <w:szCs w:val="28"/>
        </w:rPr>
        <w:t xml:space="preserve"> изложить в следующей редакции</w:t>
      </w:r>
      <w:r w:rsidR="003057E1" w:rsidRPr="000879EA">
        <w:rPr>
          <w:sz w:val="28"/>
          <w:szCs w:val="28"/>
          <w:lang w:eastAsia="en-US"/>
        </w:rPr>
        <w:t>:</w:t>
      </w:r>
    </w:p>
    <w:p w:rsidR="003057E1" w:rsidRPr="000879EA" w:rsidRDefault="003057E1" w:rsidP="003057E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 w:rsidR="00AD553D">
        <w:rPr>
          <w:sz w:val="28"/>
          <w:szCs w:val="28"/>
        </w:rPr>
        <w:t>7</w:t>
      </w:r>
      <w:r w:rsidR="00D449A2">
        <w:rPr>
          <w:sz w:val="28"/>
          <w:szCs w:val="28"/>
        </w:rPr>
        <w:t>)</w:t>
      </w:r>
      <w:r w:rsidRPr="000879EA">
        <w:rPr>
          <w:sz w:val="28"/>
          <w:szCs w:val="28"/>
        </w:rPr>
        <w:t xml:space="preserve"> </w:t>
      </w:r>
      <w:r w:rsidRPr="000879EA">
        <w:rPr>
          <w:iCs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</w:t>
      </w:r>
      <w:r w:rsidR="000B1879">
        <w:rPr>
          <w:iCs/>
          <w:sz w:val="28"/>
          <w:szCs w:val="28"/>
        </w:rPr>
        <w:t>ртивных мероприятий поселения»</w:t>
      </w:r>
    </w:p>
    <w:p w:rsidR="003057E1" w:rsidRDefault="003057E1" w:rsidP="00E02E84">
      <w:pPr>
        <w:pStyle w:val="ConsPlusNormal"/>
        <w:tabs>
          <w:tab w:val="left" w:pos="64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57E1" w:rsidRPr="00E52348" w:rsidRDefault="005E650D" w:rsidP="003057E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3057E1">
        <w:rPr>
          <w:sz w:val="28"/>
          <w:szCs w:val="28"/>
        </w:rPr>
        <w:t xml:space="preserve"> В статье 12</w:t>
      </w:r>
      <w:r w:rsidR="003057E1" w:rsidRPr="00E52348">
        <w:rPr>
          <w:i/>
          <w:sz w:val="28"/>
          <w:szCs w:val="28"/>
        </w:rPr>
        <w:t xml:space="preserve"> </w:t>
      </w:r>
      <w:r w:rsidR="003057E1">
        <w:rPr>
          <w:sz w:val="28"/>
          <w:szCs w:val="28"/>
        </w:rPr>
        <w:t>пункт 3 подпункт 3</w:t>
      </w:r>
      <w:r w:rsidR="003057E1" w:rsidRPr="00E52348">
        <w:rPr>
          <w:sz w:val="28"/>
          <w:szCs w:val="28"/>
        </w:rPr>
        <w:t xml:space="preserve"> изложить в следующей редакции:</w:t>
      </w:r>
    </w:p>
    <w:p w:rsidR="003057E1" w:rsidRPr="00E52348" w:rsidRDefault="003057E1" w:rsidP="00305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E52348">
        <w:rPr>
          <w:sz w:val="28"/>
          <w:szCs w:val="28"/>
        </w:rPr>
        <w:t>)</w:t>
      </w:r>
      <w:r w:rsidR="00AD553D"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 xml:space="preserve">вопросы о преобразовании </w:t>
      </w:r>
      <w:r>
        <w:rPr>
          <w:sz w:val="28"/>
          <w:szCs w:val="28"/>
        </w:rPr>
        <w:t>сельского</w:t>
      </w:r>
      <w:r w:rsidRPr="00E52348">
        <w:rPr>
          <w:sz w:val="28"/>
          <w:szCs w:val="28"/>
        </w:rPr>
        <w:t xml:space="preserve"> поселения,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 xml:space="preserve">для преобразования муниципального образования </w:t>
      </w:r>
      <w:r w:rsidRPr="00E52348">
        <w:rPr>
          <w:sz w:val="28"/>
          <w:szCs w:val="28"/>
        </w:rPr>
        <w:lastRenderedPageBreak/>
        <w:t>требуется получение согласия населения муниципального образования, выраженного путем голосо</w:t>
      </w:r>
      <w:r w:rsidR="000B1879">
        <w:rPr>
          <w:sz w:val="28"/>
          <w:szCs w:val="28"/>
        </w:rPr>
        <w:t>вания либо на сходах граждан</w:t>
      </w:r>
      <w:proofErr w:type="gramStart"/>
      <w:r w:rsidR="000B1879">
        <w:rPr>
          <w:sz w:val="28"/>
          <w:szCs w:val="28"/>
        </w:rPr>
        <w:t>.»</w:t>
      </w:r>
      <w:proofErr w:type="gramEnd"/>
    </w:p>
    <w:p w:rsidR="005E650D" w:rsidRDefault="005E650D" w:rsidP="003057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57E1" w:rsidRPr="00BE3010" w:rsidRDefault="005E650D" w:rsidP="003057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B8530C">
        <w:rPr>
          <w:rFonts w:ascii="Times New Roman" w:hAnsi="Times New Roman" w:cs="Times New Roman"/>
          <w:sz w:val="28"/>
          <w:szCs w:val="28"/>
        </w:rPr>
        <w:t xml:space="preserve"> </w:t>
      </w:r>
      <w:r w:rsidR="000B1879">
        <w:rPr>
          <w:rFonts w:ascii="Times New Roman" w:hAnsi="Times New Roman" w:cs="Times New Roman"/>
          <w:sz w:val="28"/>
          <w:szCs w:val="28"/>
        </w:rPr>
        <w:t>П</w:t>
      </w:r>
      <w:r w:rsidR="00B8530C">
        <w:rPr>
          <w:rFonts w:ascii="Times New Roman" w:hAnsi="Times New Roman" w:cs="Times New Roman"/>
          <w:sz w:val="28"/>
          <w:szCs w:val="28"/>
        </w:rPr>
        <w:t>ункт 9 статьи 26</w:t>
      </w:r>
      <w:r w:rsidR="003057E1" w:rsidRPr="00BE30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057E1" w:rsidRDefault="003057E1" w:rsidP="00305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</w:t>
      </w:r>
      <w:r w:rsidRPr="00BE3010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AD553D">
        <w:rPr>
          <w:rFonts w:ascii="Times New Roman" w:hAnsi="Times New Roman" w:cs="Times New Roman"/>
          <w:sz w:val="28"/>
          <w:szCs w:val="28"/>
        </w:rPr>
        <w:t xml:space="preserve"> </w:t>
      </w:r>
      <w:r w:rsidR="00C40A7F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BE3010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8" w:history="1">
        <w:r w:rsidRPr="000B18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BE3010">
        <w:rPr>
          <w:rFonts w:ascii="Times New Roman" w:hAnsi="Times New Roman" w:cs="Times New Roman"/>
          <w:sz w:val="28"/>
          <w:szCs w:val="28"/>
        </w:rPr>
        <w:t xml:space="preserve">Полномочия депутата, 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0B18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0B18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0B18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</w:r>
      <w:r w:rsidR="000B1879">
        <w:rPr>
          <w:rFonts w:ascii="Times New Roman" w:hAnsi="Times New Roman" w:cs="Times New Roman"/>
          <w:sz w:val="28"/>
          <w:szCs w:val="28"/>
        </w:rPr>
        <w:t>нансовыми инструментами"</w:t>
      </w:r>
      <w:proofErr w:type="gramStart"/>
      <w:r w:rsidR="000B187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057E1" w:rsidRPr="00BE3010" w:rsidRDefault="003057E1" w:rsidP="00305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7E1" w:rsidRDefault="000B1879" w:rsidP="003057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5.</w:t>
      </w:r>
      <w:r w:rsidR="00B8530C">
        <w:rPr>
          <w:sz w:val="28"/>
          <w:szCs w:val="28"/>
          <w:lang w:eastAsia="en-US"/>
        </w:rPr>
        <w:t xml:space="preserve"> В пункт 10 статьи  26 слова «</w:t>
      </w:r>
      <w:proofErr w:type="gramStart"/>
      <w:r w:rsidR="00B8530C">
        <w:rPr>
          <w:sz w:val="28"/>
          <w:szCs w:val="28"/>
          <w:lang w:eastAsia="en-US"/>
        </w:rPr>
        <w:t>,о</w:t>
      </w:r>
      <w:proofErr w:type="gramEnd"/>
      <w:r w:rsidR="00B8530C">
        <w:rPr>
          <w:sz w:val="28"/>
          <w:szCs w:val="28"/>
          <w:lang w:eastAsia="en-US"/>
        </w:rPr>
        <w:t>существляющего свои полномочия на постоянной основе,»-исключить.</w:t>
      </w:r>
    </w:p>
    <w:p w:rsidR="000B1879" w:rsidRDefault="000B1879" w:rsidP="003057E1">
      <w:pPr>
        <w:jc w:val="both"/>
        <w:rPr>
          <w:sz w:val="28"/>
          <w:szCs w:val="28"/>
          <w:lang w:eastAsia="en-US"/>
        </w:rPr>
      </w:pPr>
    </w:p>
    <w:p w:rsidR="001660B8" w:rsidRDefault="000B1879" w:rsidP="003057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6.</w:t>
      </w:r>
      <w:r w:rsidR="001660B8">
        <w:rPr>
          <w:sz w:val="28"/>
          <w:szCs w:val="28"/>
          <w:lang w:eastAsia="en-US"/>
        </w:rPr>
        <w:t>Пункт 7 статьи 31изложитьв следующей редакции:</w:t>
      </w:r>
    </w:p>
    <w:p w:rsidR="001660B8" w:rsidRDefault="001660B8" w:rsidP="00166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   «</w:t>
      </w:r>
      <w:r w:rsidR="00D449A2">
        <w:rPr>
          <w:sz w:val="28"/>
          <w:szCs w:val="28"/>
          <w:lang w:eastAsia="en-US"/>
        </w:rPr>
        <w:t>7.</w:t>
      </w:r>
      <w:r w:rsidRPr="00166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должен</w:t>
      </w:r>
      <w:r w:rsidRPr="00BE3010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12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BE3010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49718A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BE3010">
        <w:rPr>
          <w:rFonts w:ascii="Times New Roman" w:hAnsi="Times New Roman" w:cs="Times New Roman"/>
          <w:sz w:val="28"/>
          <w:szCs w:val="28"/>
        </w:rPr>
        <w:t xml:space="preserve">,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4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BE30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010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BE301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660B8" w:rsidRDefault="001660B8" w:rsidP="003057E1">
      <w:pPr>
        <w:jc w:val="both"/>
        <w:rPr>
          <w:sz w:val="28"/>
          <w:szCs w:val="28"/>
          <w:lang w:eastAsia="en-US"/>
        </w:rPr>
      </w:pPr>
    </w:p>
    <w:p w:rsidR="003057E1" w:rsidRDefault="000B1879" w:rsidP="003057E1">
      <w:p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  7. </w:t>
      </w:r>
      <w:r w:rsidR="00B8530C">
        <w:rPr>
          <w:sz w:val="28"/>
          <w:szCs w:val="28"/>
          <w:lang w:eastAsia="en-US"/>
        </w:rPr>
        <w:t xml:space="preserve">Подпункт </w:t>
      </w:r>
      <w:r w:rsidR="001660B8">
        <w:rPr>
          <w:sz w:val="28"/>
          <w:szCs w:val="28"/>
          <w:lang w:eastAsia="en-US"/>
        </w:rPr>
        <w:t>7</w:t>
      </w:r>
      <w:r w:rsidR="003057E1">
        <w:rPr>
          <w:sz w:val="28"/>
          <w:szCs w:val="28"/>
          <w:lang w:eastAsia="en-US"/>
        </w:rPr>
        <w:t xml:space="preserve">  пункт</w:t>
      </w:r>
      <w:r w:rsidR="001660B8">
        <w:rPr>
          <w:sz w:val="28"/>
          <w:szCs w:val="28"/>
          <w:lang w:eastAsia="en-US"/>
        </w:rPr>
        <w:t>а</w:t>
      </w:r>
      <w:r w:rsidR="003057E1">
        <w:rPr>
          <w:sz w:val="28"/>
          <w:szCs w:val="28"/>
          <w:lang w:eastAsia="en-US"/>
        </w:rPr>
        <w:t xml:space="preserve"> 1</w:t>
      </w:r>
      <w:r w:rsidR="001660B8">
        <w:rPr>
          <w:sz w:val="28"/>
          <w:szCs w:val="28"/>
          <w:lang w:eastAsia="en-US"/>
        </w:rPr>
        <w:t xml:space="preserve">  статьи 37</w:t>
      </w:r>
      <w:r w:rsidR="003057E1" w:rsidRPr="001D1934">
        <w:rPr>
          <w:i/>
          <w:sz w:val="28"/>
          <w:szCs w:val="28"/>
        </w:rPr>
        <w:t xml:space="preserve"> </w:t>
      </w:r>
      <w:r w:rsidR="003057E1" w:rsidRPr="00E51939">
        <w:rPr>
          <w:sz w:val="28"/>
          <w:szCs w:val="28"/>
        </w:rPr>
        <w:t>изложить в следующей редакции</w:t>
      </w:r>
      <w:r w:rsidR="003057E1" w:rsidRPr="00D8689E">
        <w:rPr>
          <w:sz w:val="22"/>
          <w:szCs w:val="22"/>
          <w:lang w:eastAsia="en-US"/>
        </w:rPr>
        <w:t>:</w:t>
      </w:r>
    </w:p>
    <w:p w:rsidR="003057E1" w:rsidRPr="000879EA" w:rsidRDefault="001660B8" w:rsidP="003057E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«</w:t>
      </w:r>
      <w:r w:rsidR="00AD553D">
        <w:rPr>
          <w:sz w:val="28"/>
          <w:szCs w:val="28"/>
        </w:rPr>
        <w:t>7</w:t>
      </w:r>
      <w:r w:rsidR="00D449A2">
        <w:rPr>
          <w:sz w:val="28"/>
          <w:szCs w:val="28"/>
        </w:rPr>
        <w:t>)</w:t>
      </w:r>
      <w:r w:rsidR="003057E1" w:rsidRPr="000879EA">
        <w:rPr>
          <w:sz w:val="28"/>
          <w:szCs w:val="28"/>
        </w:rPr>
        <w:t xml:space="preserve"> </w:t>
      </w:r>
      <w:r w:rsidR="003057E1">
        <w:rPr>
          <w:iCs/>
          <w:sz w:val="28"/>
          <w:szCs w:val="28"/>
        </w:rPr>
        <w:t>обеспечивает условия</w:t>
      </w:r>
      <w:r w:rsidR="003057E1" w:rsidRPr="000879EA">
        <w:rPr>
          <w:iCs/>
          <w:sz w:val="28"/>
          <w:szCs w:val="28"/>
        </w:rPr>
        <w:t xml:space="preserve"> для развития на территории поселения физической культуры, школьного спорта и массового спорта, </w:t>
      </w:r>
      <w:r w:rsidR="003057E1">
        <w:rPr>
          <w:iCs/>
          <w:sz w:val="28"/>
          <w:szCs w:val="28"/>
        </w:rPr>
        <w:t>организует</w:t>
      </w:r>
      <w:r w:rsidR="003057E1" w:rsidRPr="000879EA">
        <w:rPr>
          <w:iCs/>
          <w:sz w:val="28"/>
          <w:szCs w:val="28"/>
        </w:rPr>
        <w:t xml:space="preserve"> проведени</w:t>
      </w:r>
      <w:r w:rsidR="003057E1">
        <w:rPr>
          <w:iCs/>
          <w:sz w:val="28"/>
          <w:szCs w:val="28"/>
        </w:rPr>
        <w:t>е</w:t>
      </w:r>
      <w:r w:rsidR="003057E1" w:rsidRPr="000879EA">
        <w:rPr>
          <w:iCs/>
          <w:sz w:val="28"/>
          <w:szCs w:val="28"/>
        </w:rPr>
        <w:t xml:space="preserve"> официальных физкультурно-оздоровительных и спо</w:t>
      </w:r>
      <w:r w:rsidR="000B1879">
        <w:rPr>
          <w:iCs/>
          <w:sz w:val="28"/>
          <w:szCs w:val="28"/>
        </w:rPr>
        <w:t>ртивных мероприятий поселения»</w:t>
      </w:r>
    </w:p>
    <w:p w:rsidR="003057E1" w:rsidRPr="004F4843" w:rsidRDefault="003057E1" w:rsidP="003057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57E1" w:rsidRPr="004F4843" w:rsidRDefault="000B1879" w:rsidP="003057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8.</w:t>
      </w:r>
      <w:r w:rsidR="003057E1">
        <w:rPr>
          <w:sz w:val="28"/>
          <w:szCs w:val="28"/>
          <w:lang w:eastAsia="en-US"/>
        </w:rPr>
        <w:t xml:space="preserve"> </w:t>
      </w:r>
      <w:r w:rsidR="001660B8">
        <w:rPr>
          <w:sz w:val="28"/>
          <w:szCs w:val="28"/>
          <w:lang w:eastAsia="en-US"/>
        </w:rPr>
        <w:t>Абзац 1</w:t>
      </w:r>
      <w:r w:rsidR="003057E1">
        <w:rPr>
          <w:sz w:val="28"/>
          <w:szCs w:val="28"/>
          <w:lang w:eastAsia="en-US"/>
        </w:rPr>
        <w:t xml:space="preserve"> пункт</w:t>
      </w:r>
      <w:r w:rsidR="001660B8">
        <w:rPr>
          <w:sz w:val="28"/>
          <w:szCs w:val="28"/>
          <w:lang w:eastAsia="en-US"/>
        </w:rPr>
        <w:t>а</w:t>
      </w:r>
      <w:r w:rsidR="003057E1">
        <w:rPr>
          <w:sz w:val="28"/>
          <w:szCs w:val="28"/>
          <w:lang w:eastAsia="en-US"/>
        </w:rPr>
        <w:t xml:space="preserve"> 6</w:t>
      </w:r>
      <w:r w:rsidR="001660B8">
        <w:rPr>
          <w:sz w:val="28"/>
          <w:szCs w:val="28"/>
          <w:lang w:eastAsia="en-US"/>
        </w:rPr>
        <w:t xml:space="preserve"> статьи</w:t>
      </w:r>
      <w:r w:rsidR="00AD553D">
        <w:rPr>
          <w:sz w:val="28"/>
          <w:szCs w:val="28"/>
          <w:lang w:eastAsia="en-US"/>
        </w:rPr>
        <w:t xml:space="preserve"> </w:t>
      </w:r>
      <w:r w:rsidR="001660B8">
        <w:rPr>
          <w:sz w:val="28"/>
          <w:szCs w:val="28"/>
          <w:lang w:eastAsia="en-US"/>
        </w:rPr>
        <w:t>42</w:t>
      </w:r>
      <w:r w:rsidR="003057E1" w:rsidRPr="004F4843">
        <w:rPr>
          <w:sz w:val="28"/>
          <w:szCs w:val="28"/>
          <w:lang w:eastAsia="en-US"/>
        </w:rPr>
        <w:t xml:space="preserve"> изложить в следующей редакции:</w:t>
      </w:r>
    </w:p>
    <w:p w:rsidR="003057E1" w:rsidRPr="004F4843" w:rsidRDefault="00B8530C" w:rsidP="00305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3057E1" w:rsidRPr="004F4843">
        <w:rPr>
          <w:rFonts w:ascii="Times New Roman" w:hAnsi="Times New Roman" w:cs="Times New Roman"/>
          <w:sz w:val="28"/>
          <w:szCs w:val="28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="003057E1" w:rsidRPr="004F4843">
        <w:rPr>
          <w:rFonts w:ascii="Times New Roman" w:hAnsi="Times New Roman" w:cs="Times New Roman"/>
          <w:sz w:val="28"/>
          <w:szCs w:val="28"/>
        </w:rPr>
        <w:t>.»</w:t>
      </w:r>
      <w:r w:rsidR="00E02E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57E1" w:rsidRDefault="003057E1" w:rsidP="00305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57E1" w:rsidRDefault="003057E1" w:rsidP="003057E1">
      <w:pPr>
        <w:autoSpaceDE w:val="0"/>
        <w:autoSpaceDN w:val="0"/>
        <w:adjustRightInd w:val="0"/>
        <w:jc w:val="both"/>
        <w:outlineLvl w:val="1"/>
        <w:rPr>
          <w:i/>
          <w:sz w:val="22"/>
          <w:szCs w:val="22"/>
        </w:rPr>
      </w:pPr>
    </w:p>
    <w:p w:rsidR="003057E1" w:rsidRDefault="003057E1" w:rsidP="003057E1">
      <w:pPr>
        <w:jc w:val="both"/>
        <w:rPr>
          <w:sz w:val="28"/>
          <w:szCs w:val="28"/>
        </w:rPr>
      </w:pPr>
    </w:p>
    <w:p w:rsidR="003057E1" w:rsidRDefault="003057E1" w:rsidP="003057E1">
      <w:pPr>
        <w:rPr>
          <w:sz w:val="28"/>
          <w:szCs w:val="28"/>
        </w:rPr>
      </w:pPr>
      <w:r>
        <w:rPr>
          <w:sz w:val="28"/>
          <w:szCs w:val="28"/>
        </w:rPr>
        <w:t xml:space="preserve">Глава  Теренкульского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057E1" w:rsidRDefault="003057E1" w:rsidP="003057E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ab/>
        <w:t xml:space="preserve">                                                                        Первунецких Н.А.</w:t>
      </w:r>
    </w:p>
    <w:p w:rsidR="003057E1" w:rsidRDefault="003057E1" w:rsidP="003057E1">
      <w:pPr>
        <w:rPr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</w:r>
      <w:r w:rsidRPr="00252BC6">
        <w:t xml:space="preserve">   </w:t>
      </w:r>
      <w:r w:rsidRPr="00252BC6">
        <w:tab/>
      </w:r>
    </w:p>
    <w:p w:rsidR="003057E1" w:rsidRDefault="003057E1" w:rsidP="003057E1">
      <w:pPr>
        <w:jc w:val="center"/>
        <w:rPr>
          <w:sz w:val="28"/>
          <w:szCs w:val="28"/>
        </w:rPr>
      </w:pPr>
    </w:p>
    <w:p w:rsidR="003057E1" w:rsidRDefault="003057E1" w:rsidP="003057E1">
      <w:pPr>
        <w:jc w:val="center"/>
        <w:rPr>
          <w:b/>
          <w:sz w:val="28"/>
          <w:szCs w:val="28"/>
        </w:rPr>
      </w:pPr>
    </w:p>
    <w:p w:rsidR="003057E1" w:rsidRDefault="003057E1" w:rsidP="003057E1">
      <w:pPr>
        <w:jc w:val="center"/>
        <w:rPr>
          <w:b/>
          <w:sz w:val="28"/>
          <w:szCs w:val="28"/>
        </w:rPr>
      </w:pPr>
    </w:p>
    <w:p w:rsidR="003057E1" w:rsidRDefault="003057E1" w:rsidP="003057E1">
      <w:pPr>
        <w:jc w:val="center"/>
        <w:rPr>
          <w:b/>
          <w:sz w:val="28"/>
          <w:szCs w:val="28"/>
        </w:rPr>
      </w:pPr>
    </w:p>
    <w:p w:rsidR="00DA303C" w:rsidRDefault="00DA303C"/>
    <w:sectPr w:rsidR="00DA303C" w:rsidSect="0055602B">
      <w:headerReference w:type="even" r:id="rId16"/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CC" w:rsidRDefault="005470CC" w:rsidP="003057E1">
      <w:r>
        <w:separator/>
      </w:r>
    </w:p>
  </w:endnote>
  <w:endnote w:type="continuationSeparator" w:id="0">
    <w:p w:rsidR="005470CC" w:rsidRDefault="005470CC" w:rsidP="0030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CC" w:rsidRDefault="005470CC" w:rsidP="003057E1">
      <w:r>
        <w:separator/>
      </w:r>
    </w:p>
  </w:footnote>
  <w:footnote w:type="continuationSeparator" w:id="0">
    <w:p w:rsidR="005470CC" w:rsidRDefault="005470CC" w:rsidP="00305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06" w:rsidRDefault="00EA1613" w:rsidP="00251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7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806" w:rsidRDefault="005470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06" w:rsidRDefault="005470CC" w:rsidP="00251080">
    <w:pPr>
      <w:pStyle w:val="a3"/>
      <w:framePr w:wrap="around" w:vAnchor="text" w:hAnchor="margin" w:xAlign="center" w:y="1"/>
      <w:rPr>
        <w:rStyle w:val="a5"/>
      </w:rPr>
    </w:pPr>
  </w:p>
  <w:p w:rsidR="00AF3806" w:rsidRDefault="005470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3EC"/>
    <w:multiLevelType w:val="hybridMultilevel"/>
    <w:tmpl w:val="1572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E1"/>
    <w:rsid w:val="00094294"/>
    <w:rsid w:val="000B1879"/>
    <w:rsid w:val="000D0418"/>
    <w:rsid w:val="001660B8"/>
    <w:rsid w:val="00190318"/>
    <w:rsid w:val="0019210D"/>
    <w:rsid w:val="00224FE6"/>
    <w:rsid w:val="0028441B"/>
    <w:rsid w:val="002907F6"/>
    <w:rsid w:val="002E5D6F"/>
    <w:rsid w:val="003057E1"/>
    <w:rsid w:val="003F244C"/>
    <w:rsid w:val="003F333A"/>
    <w:rsid w:val="0049718A"/>
    <w:rsid w:val="004F078B"/>
    <w:rsid w:val="005028E8"/>
    <w:rsid w:val="0054130F"/>
    <w:rsid w:val="005470CC"/>
    <w:rsid w:val="005C7D7D"/>
    <w:rsid w:val="005E650D"/>
    <w:rsid w:val="00643785"/>
    <w:rsid w:val="00685DEF"/>
    <w:rsid w:val="00690034"/>
    <w:rsid w:val="00753A05"/>
    <w:rsid w:val="00757760"/>
    <w:rsid w:val="0076128C"/>
    <w:rsid w:val="007D2CD4"/>
    <w:rsid w:val="00840A34"/>
    <w:rsid w:val="008A5B15"/>
    <w:rsid w:val="008B4F96"/>
    <w:rsid w:val="00950CE3"/>
    <w:rsid w:val="00952D47"/>
    <w:rsid w:val="00994822"/>
    <w:rsid w:val="00AD553D"/>
    <w:rsid w:val="00B8530C"/>
    <w:rsid w:val="00B96DAC"/>
    <w:rsid w:val="00BB2C27"/>
    <w:rsid w:val="00BB77A3"/>
    <w:rsid w:val="00BD68DD"/>
    <w:rsid w:val="00BD6BF4"/>
    <w:rsid w:val="00BE68A4"/>
    <w:rsid w:val="00C16A78"/>
    <w:rsid w:val="00C40A7F"/>
    <w:rsid w:val="00C506C4"/>
    <w:rsid w:val="00CA2CB4"/>
    <w:rsid w:val="00CB57B9"/>
    <w:rsid w:val="00D4421B"/>
    <w:rsid w:val="00D44715"/>
    <w:rsid w:val="00D449A2"/>
    <w:rsid w:val="00DA303C"/>
    <w:rsid w:val="00DE3E37"/>
    <w:rsid w:val="00E02E84"/>
    <w:rsid w:val="00E2633C"/>
    <w:rsid w:val="00E43183"/>
    <w:rsid w:val="00EA0F21"/>
    <w:rsid w:val="00EA1613"/>
    <w:rsid w:val="00EA71B4"/>
    <w:rsid w:val="00F90EAA"/>
    <w:rsid w:val="00FD7B4C"/>
    <w:rsid w:val="00F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3057E1"/>
    <w:pPr>
      <w:tabs>
        <w:tab w:val="center" w:pos="4677"/>
        <w:tab w:val="right" w:pos="9355"/>
      </w:tabs>
    </w:pPr>
    <w:rPr>
      <w:rFonts w:ascii="Verdana" w:hAnsi="Verdana"/>
    </w:rPr>
  </w:style>
  <w:style w:type="character" w:customStyle="1" w:styleId="a4">
    <w:name w:val="Верхний колонтитул Знак"/>
    <w:aliases w:val="Знак1 Знак"/>
    <w:basedOn w:val="a0"/>
    <w:link w:val="a3"/>
    <w:rsid w:val="003057E1"/>
    <w:rPr>
      <w:rFonts w:ascii="Verdana" w:eastAsia="Times New Roman" w:hAnsi="Verdana" w:cs="Times New Roman"/>
      <w:sz w:val="24"/>
      <w:szCs w:val="24"/>
      <w:lang w:eastAsia="ru-RU"/>
    </w:rPr>
  </w:style>
  <w:style w:type="character" w:styleId="a5">
    <w:name w:val="page number"/>
    <w:basedOn w:val="a0"/>
    <w:rsid w:val="003057E1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305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057E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05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057E1"/>
    <w:rPr>
      <w:rFonts w:ascii="Verdana" w:hAnsi="Verdana"/>
      <w:vertAlign w:val="superscript"/>
      <w:lang w:val="en-US" w:eastAsia="en-US" w:bidi="ar-SA"/>
    </w:rPr>
  </w:style>
  <w:style w:type="character" w:styleId="a9">
    <w:name w:val="Hyperlink"/>
    <w:basedOn w:val="a0"/>
    <w:uiPriority w:val="99"/>
    <w:semiHidden/>
    <w:unhideWhenUsed/>
    <w:rsid w:val="005C7D7D"/>
    <w:rPr>
      <w:color w:val="32659D"/>
      <w:u w:val="single"/>
    </w:rPr>
  </w:style>
  <w:style w:type="character" w:customStyle="1" w:styleId="blk">
    <w:name w:val="blk"/>
    <w:basedOn w:val="a0"/>
    <w:rsid w:val="005C7D7D"/>
  </w:style>
  <w:style w:type="paragraph" w:styleId="aa">
    <w:name w:val="List Paragraph"/>
    <w:basedOn w:val="a"/>
    <w:uiPriority w:val="34"/>
    <w:qFormat/>
    <w:rsid w:val="005E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95ABFB654A6766A0B44F8B5SDF" TargetMode="External"/><Relationship Id="rId13" Type="http://schemas.openxmlformats.org/officeDocument/2006/relationships/hyperlink" Target="consultantplus://offline/ref=F84446B51108B8E36E398DE3E4EBFADC1AF4395ABFB654A6766A0B44F8B5S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4446B51108B8E36E398DE3E4EBFADC1AF4395ABFB654A6766A0B44F8B5S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4446B51108B8E36E398DE3E4EBFADC1AF43959B4B154A6766A0B44F8B5S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4446B51108B8E36E398DE3E4EBFADC1AF43959B4B154A6766A0B44F8B5SDF" TargetMode="External"/><Relationship Id="rId10" Type="http://schemas.openxmlformats.org/officeDocument/2006/relationships/hyperlink" Target="consultantplus://offline/ref=F84446B51108B8E36E398DE3E4EBFADC1AF4385FBAB454A6766A0B44F8B5S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446B51108B8E36E398DE3E4EBFADC1AF4395ABFB654A6766A0B44F8B5SDF" TargetMode="External"/><Relationship Id="rId14" Type="http://schemas.openxmlformats.org/officeDocument/2006/relationships/hyperlink" Target="consultantplus://offline/ref=F84446B51108B8E36E398DE3E4EBFADC1AF4385FBAB454A6766A0B44F8B5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36D4-A730-4E3A-8E58-51D4D1AD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2016-08-04T03:06:00Z</cp:lastPrinted>
  <dcterms:created xsi:type="dcterms:W3CDTF">2016-09-01T06:39:00Z</dcterms:created>
  <dcterms:modified xsi:type="dcterms:W3CDTF">2018-01-30T05:24:00Z</dcterms:modified>
</cp:coreProperties>
</file>